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B30" w:rsidRPr="00501588" w:rsidRDefault="00603840" w:rsidP="00603840">
      <w:pPr>
        <w:jc w:val="center"/>
        <w:rPr>
          <w:b/>
          <w:bCs/>
          <w:lang w:val="en-GB"/>
        </w:rPr>
      </w:pPr>
      <w:bookmarkStart w:id="0" w:name="_GoBack"/>
      <w:bookmarkEnd w:id="0"/>
      <w:r w:rsidRPr="00501588">
        <w:rPr>
          <w:b/>
          <w:bCs/>
          <w:lang w:val="en-GB"/>
        </w:rPr>
        <w:t xml:space="preserve">“Managerial Finance” - </w:t>
      </w:r>
      <w:r w:rsidR="00AA0B30" w:rsidRPr="00501588">
        <w:rPr>
          <w:b/>
          <w:bCs/>
          <w:lang w:val="en-GB"/>
        </w:rPr>
        <w:t>COURSE STUDY GUIDE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Successful completion of the course Managerial Finance is a prerequisite for completing a course focused on corporate finance at the master's degree in economics. Students enter</w:t>
      </w:r>
      <w:r w:rsidR="0016014D">
        <w:rPr>
          <w:lang w:val="en-GB"/>
        </w:rPr>
        <w:t>ing</w:t>
      </w:r>
      <w:r w:rsidRPr="00501588">
        <w:rPr>
          <w:lang w:val="en-GB"/>
        </w:rPr>
        <w:t xml:space="preserve"> the course </w:t>
      </w:r>
      <w:r w:rsidR="0016014D">
        <w:rPr>
          <w:lang w:val="en-GB"/>
        </w:rPr>
        <w:t xml:space="preserve">understand </w:t>
      </w:r>
      <w:r w:rsidRPr="00501588">
        <w:rPr>
          <w:lang w:val="en-GB"/>
        </w:rPr>
        <w:t xml:space="preserve">time value of money, the issues of managing and financing current assets, </w:t>
      </w:r>
      <w:r w:rsidR="0016014D">
        <w:rPr>
          <w:lang w:val="en-GB"/>
        </w:rPr>
        <w:t xml:space="preserve">issues of </w:t>
      </w:r>
      <w:r w:rsidRPr="00501588">
        <w:rPr>
          <w:lang w:val="en-GB"/>
        </w:rPr>
        <w:t>investment decision</w:t>
      </w:r>
      <w:r w:rsidR="0016014D">
        <w:rPr>
          <w:lang w:val="en-GB"/>
        </w:rPr>
        <w:t>-making</w:t>
      </w:r>
      <w:r w:rsidRPr="00501588">
        <w:rPr>
          <w:lang w:val="en-GB"/>
        </w:rPr>
        <w:t xml:space="preserve">, capital structure optimization and </w:t>
      </w:r>
      <w:r w:rsidR="0016014D">
        <w:rPr>
          <w:lang w:val="en-GB"/>
        </w:rPr>
        <w:t xml:space="preserve">financial </w:t>
      </w:r>
      <w:r w:rsidRPr="00501588">
        <w:rPr>
          <w:lang w:val="en-GB"/>
        </w:rPr>
        <w:t xml:space="preserve">sources. They </w:t>
      </w:r>
      <w:r w:rsidR="0016014D">
        <w:rPr>
          <w:lang w:val="en-GB"/>
        </w:rPr>
        <w:t xml:space="preserve">are able to … </w:t>
      </w:r>
      <w:r w:rsidRPr="00501588">
        <w:rPr>
          <w:lang w:val="en-GB"/>
        </w:rPr>
        <w:t xml:space="preserve">cash flow, process </w:t>
      </w:r>
      <w:r w:rsidR="0016014D">
        <w:rPr>
          <w:lang w:val="en-GB"/>
        </w:rPr>
        <w:t xml:space="preserve">data </w:t>
      </w:r>
      <w:r w:rsidRPr="00501588">
        <w:rPr>
          <w:lang w:val="en-GB"/>
        </w:rPr>
        <w:t xml:space="preserve">and interpret the results of financial analysis of the company at an intermediate level and </w:t>
      </w:r>
      <w:r w:rsidR="0016014D">
        <w:rPr>
          <w:lang w:val="en-GB"/>
        </w:rPr>
        <w:t>prepare</w:t>
      </w:r>
      <w:r w:rsidRPr="00501588">
        <w:rPr>
          <w:lang w:val="en-GB"/>
        </w:rPr>
        <w:t xml:space="preserve"> long-term and short-term financial plan</w:t>
      </w:r>
      <w:r w:rsidR="0016014D">
        <w:rPr>
          <w:lang w:val="en-GB"/>
        </w:rPr>
        <w:t>s</w:t>
      </w:r>
      <w:r w:rsidRPr="00501588">
        <w:rPr>
          <w:lang w:val="en-GB"/>
        </w:rPr>
        <w:t xml:space="preserve"> of the company. </w:t>
      </w:r>
    </w:p>
    <w:p w:rsidR="0016014D" w:rsidRPr="00501588" w:rsidRDefault="0016014D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The content of the course t</w:t>
      </w:r>
      <w:r w:rsidR="00084769">
        <w:rPr>
          <w:lang w:val="en-GB"/>
        </w:rPr>
        <w:t>aught</w:t>
      </w:r>
      <w:r w:rsidRPr="00501588">
        <w:rPr>
          <w:lang w:val="en-GB"/>
        </w:rPr>
        <w:t xml:space="preserve"> </w:t>
      </w:r>
      <w:r w:rsidR="0016014D" w:rsidRPr="00501588">
        <w:rPr>
          <w:lang w:val="en-GB"/>
        </w:rPr>
        <w:t xml:space="preserve">in </w:t>
      </w:r>
      <w:r w:rsidR="0016014D">
        <w:rPr>
          <w:lang w:val="en-GB"/>
        </w:rPr>
        <w:t xml:space="preserve">four </w:t>
      </w:r>
      <w:r w:rsidR="0016014D" w:rsidRPr="00501588">
        <w:rPr>
          <w:lang w:val="en-GB"/>
        </w:rPr>
        <w:t>block</w:t>
      </w:r>
      <w:r w:rsidR="0016014D">
        <w:rPr>
          <w:lang w:val="en-GB"/>
        </w:rPr>
        <w:t xml:space="preserve">s </w:t>
      </w:r>
      <w:r w:rsidRPr="00501588">
        <w:rPr>
          <w:lang w:val="en-GB"/>
        </w:rPr>
        <w:t xml:space="preserve">and </w:t>
      </w:r>
      <w:r w:rsidR="0016014D">
        <w:rPr>
          <w:lang w:val="en-GB"/>
        </w:rPr>
        <w:t xml:space="preserve">supported by </w:t>
      </w:r>
      <w:r w:rsidRPr="00501588">
        <w:rPr>
          <w:lang w:val="en-GB"/>
        </w:rPr>
        <w:t xml:space="preserve">self-study is devoted to advanced approaches and methods of financial decision-making and </w:t>
      </w:r>
      <w:r w:rsidR="0016014D">
        <w:rPr>
          <w:lang w:val="en-GB"/>
        </w:rPr>
        <w:t xml:space="preserve">firm </w:t>
      </w:r>
      <w:r w:rsidRPr="00501588">
        <w:rPr>
          <w:lang w:val="en-GB"/>
        </w:rPr>
        <w:t>value management as</w:t>
      </w:r>
      <w:r w:rsidR="0016014D">
        <w:rPr>
          <w:lang w:val="en-GB"/>
        </w:rPr>
        <w:t xml:space="preserve"> </w:t>
      </w:r>
      <w:r w:rsidRPr="00501588">
        <w:rPr>
          <w:lang w:val="en-GB"/>
        </w:rPr>
        <w:t>synthetic criterion</w:t>
      </w:r>
      <w:r w:rsidR="0016014D">
        <w:rPr>
          <w:lang w:val="en-GB"/>
        </w:rPr>
        <w:t>s</w:t>
      </w:r>
      <w:r w:rsidRPr="00501588">
        <w:rPr>
          <w:lang w:val="en-GB"/>
        </w:rPr>
        <w:t xml:space="preserve"> of performance management. Attention is paid to deepening knowledge in the field of identification of key factors that have a positive effect on value creation and knowledge of methods and tools of corporate finance management leading to the achievement of this goal. </w:t>
      </w:r>
      <w:r w:rsidR="0016014D">
        <w:rPr>
          <w:lang w:val="en-GB"/>
        </w:rPr>
        <w:t>The e</w:t>
      </w:r>
      <w:r w:rsidRPr="00501588">
        <w:rPr>
          <w:lang w:val="en-GB"/>
        </w:rPr>
        <w:t>mphasis is therefore put on deepening the knowledge of investment decision-making</w:t>
      </w:r>
      <w:r w:rsidR="0016014D">
        <w:rPr>
          <w:lang w:val="en-GB"/>
        </w:rPr>
        <w:t xml:space="preserve">, net </w:t>
      </w:r>
      <w:r w:rsidRPr="00501588">
        <w:rPr>
          <w:lang w:val="en-GB"/>
        </w:rPr>
        <w:t xml:space="preserve">working capital management, financing, </w:t>
      </w:r>
      <w:r w:rsidR="0016014D">
        <w:rPr>
          <w:lang w:val="en-GB"/>
        </w:rPr>
        <w:t xml:space="preserve">theory of the </w:t>
      </w:r>
      <w:r w:rsidRPr="00501588">
        <w:rPr>
          <w:lang w:val="en-GB"/>
        </w:rPr>
        <w:t>capital structure, costs</w:t>
      </w:r>
      <w:r w:rsidR="0016014D">
        <w:rPr>
          <w:lang w:val="en-GB"/>
        </w:rPr>
        <w:t xml:space="preserve"> of capital</w:t>
      </w:r>
      <w:r w:rsidRPr="00501588">
        <w:rPr>
          <w:lang w:val="en-GB"/>
        </w:rPr>
        <w:t>, financing, cost and availability of global firms</w:t>
      </w:r>
      <w:r w:rsidR="0016014D">
        <w:rPr>
          <w:lang w:val="en-GB"/>
        </w:rPr>
        <w:t>’ capital</w:t>
      </w:r>
      <w:r w:rsidRPr="00501588">
        <w:rPr>
          <w:lang w:val="en-GB"/>
        </w:rPr>
        <w:t xml:space="preserve">, risk management, </w:t>
      </w:r>
      <w:r w:rsidR="0016014D">
        <w:rPr>
          <w:lang w:val="en-GB"/>
        </w:rPr>
        <w:t xml:space="preserve">corporate </w:t>
      </w:r>
      <w:r w:rsidRPr="00501588">
        <w:rPr>
          <w:lang w:val="en-GB"/>
        </w:rPr>
        <w:t xml:space="preserve">valuation and restructuring, and the use of advanced level of </w:t>
      </w:r>
      <w:r w:rsidR="0016014D">
        <w:rPr>
          <w:lang w:val="en-GB"/>
        </w:rPr>
        <w:t xml:space="preserve">a </w:t>
      </w:r>
      <w:r w:rsidRPr="00501588">
        <w:rPr>
          <w:lang w:val="en-GB"/>
        </w:rPr>
        <w:t>financial analysis, financial planning and controlling.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16014D" w:rsidP="00603840">
      <w:pPr>
        <w:jc w:val="both"/>
        <w:rPr>
          <w:lang w:val="en-GB"/>
        </w:rPr>
      </w:pPr>
      <w:r>
        <w:rPr>
          <w:lang w:val="en-GB"/>
        </w:rPr>
        <w:t>The lectures</w:t>
      </w:r>
      <w:r w:rsidR="00AA0B30" w:rsidRPr="00501588">
        <w:rPr>
          <w:lang w:val="en-GB"/>
        </w:rPr>
        <w:t xml:space="preserve"> </w:t>
      </w:r>
      <w:r>
        <w:rPr>
          <w:lang w:val="en-GB"/>
        </w:rPr>
        <w:t>are</w:t>
      </w:r>
      <w:r w:rsidR="00AA0B30" w:rsidRPr="00501588">
        <w:rPr>
          <w:lang w:val="en-GB"/>
        </w:rPr>
        <w:t xml:space="preserve"> divided into 4 teaching blocks (4x5 h), scheduled for full-time and </w:t>
      </w:r>
      <w:r w:rsidR="00603840" w:rsidRPr="00501588">
        <w:rPr>
          <w:lang w:val="en-GB"/>
        </w:rPr>
        <w:t>part-time</w:t>
      </w:r>
      <w:r w:rsidR="00AA0B30" w:rsidRPr="00501588">
        <w:rPr>
          <w:lang w:val="en-GB"/>
        </w:rPr>
        <w:t xml:space="preserve"> students: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1. block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Value management, key </w:t>
      </w:r>
      <w:r w:rsidR="00603840" w:rsidRPr="00501588">
        <w:rPr>
          <w:lang w:val="en-GB"/>
        </w:rPr>
        <w:t>performance indicators (KPI)</w:t>
      </w:r>
      <w:r w:rsidRPr="00501588">
        <w:rPr>
          <w:lang w:val="en-GB"/>
        </w:rPr>
        <w:t xml:space="preserve"> influencing the value of a company.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Risk and return, portfolio theory, CAPM.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2. block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Investment strategy and investment decision</w:t>
      </w:r>
      <w:r w:rsidR="00603840" w:rsidRPr="00501588">
        <w:rPr>
          <w:lang w:val="en-GB"/>
        </w:rPr>
        <w:t>-making</w:t>
      </w:r>
      <w:r w:rsidRPr="00501588">
        <w:rPr>
          <w:lang w:val="en-GB"/>
        </w:rPr>
        <w:t>.</w:t>
      </w:r>
    </w:p>
    <w:p w:rsidR="00AA0B30" w:rsidRPr="00501588" w:rsidRDefault="00603840" w:rsidP="00603840">
      <w:pPr>
        <w:jc w:val="both"/>
        <w:rPr>
          <w:lang w:val="en-GB"/>
        </w:rPr>
      </w:pPr>
      <w:r w:rsidRPr="00501588">
        <w:rPr>
          <w:lang w:val="en-GB"/>
        </w:rPr>
        <w:t>Net w</w:t>
      </w:r>
      <w:r w:rsidR="00AA0B30" w:rsidRPr="00501588">
        <w:rPr>
          <w:lang w:val="en-GB"/>
        </w:rPr>
        <w:t>orking capital management.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3. block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Long-term and short-term financing, </w:t>
      </w:r>
      <w:r w:rsidR="00603840" w:rsidRPr="00501588">
        <w:rPr>
          <w:lang w:val="en-GB"/>
        </w:rPr>
        <w:t xml:space="preserve">financial </w:t>
      </w:r>
      <w:r w:rsidRPr="00501588">
        <w:rPr>
          <w:lang w:val="en-GB"/>
        </w:rPr>
        <w:t>sources</w:t>
      </w:r>
      <w:r w:rsidR="00603840" w:rsidRPr="00501588">
        <w:rPr>
          <w:lang w:val="en-GB"/>
        </w:rPr>
        <w:t>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Capital structure theory, capital structure optimization, costs</w:t>
      </w:r>
      <w:r w:rsidR="00603840" w:rsidRPr="00501588">
        <w:rPr>
          <w:lang w:val="en-GB"/>
        </w:rPr>
        <w:t xml:space="preserve"> of capital</w:t>
      </w:r>
      <w:r w:rsidRPr="00501588">
        <w:rPr>
          <w:lang w:val="en-GB"/>
        </w:rPr>
        <w:t>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Financing of global companies, costs and availability of capital.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4. block</w:t>
      </w:r>
    </w:p>
    <w:p w:rsidR="00505799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Risk management.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Use of </w:t>
      </w:r>
      <w:r w:rsidR="00505799" w:rsidRPr="00501588">
        <w:rPr>
          <w:lang w:val="en-GB"/>
        </w:rPr>
        <w:t xml:space="preserve">tools of a </w:t>
      </w:r>
      <w:r w:rsidRPr="00501588">
        <w:rPr>
          <w:lang w:val="en-GB"/>
        </w:rPr>
        <w:t xml:space="preserve">financial analysis, financial planning and controlling for company </w:t>
      </w:r>
      <w:r w:rsidR="00505799" w:rsidRPr="00501588">
        <w:rPr>
          <w:lang w:val="en-GB"/>
        </w:rPr>
        <w:t xml:space="preserve">performance </w:t>
      </w:r>
      <w:r w:rsidRPr="00501588">
        <w:rPr>
          <w:lang w:val="en-GB"/>
        </w:rPr>
        <w:t>management</w:t>
      </w:r>
      <w:r w:rsidR="00505799" w:rsidRPr="00501588">
        <w:rPr>
          <w:lang w:val="en-GB"/>
        </w:rPr>
        <w:t>.</w:t>
      </w:r>
    </w:p>
    <w:p w:rsidR="00AA0B30" w:rsidRPr="00501588" w:rsidRDefault="00501588" w:rsidP="00603840">
      <w:pPr>
        <w:jc w:val="both"/>
        <w:rPr>
          <w:lang w:val="en-GB"/>
        </w:rPr>
      </w:pPr>
      <w:r w:rsidRPr="00501588">
        <w:rPr>
          <w:lang w:val="en-GB"/>
        </w:rPr>
        <w:t>Corporate</w:t>
      </w:r>
      <w:r w:rsidR="00AA0B30" w:rsidRPr="00501588">
        <w:rPr>
          <w:lang w:val="en-GB"/>
        </w:rPr>
        <w:t xml:space="preserve"> valuation, mergers and acquisitions.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Students </w:t>
      </w:r>
      <w:r w:rsidR="00501588">
        <w:rPr>
          <w:lang w:val="en-GB"/>
        </w:rPr>
        <w:t>are obliged to</w:t>
      </w:r>
      <w:r w:rsidRPr="00501588">
        <w:rPr>
          <w:lang w:val="en-GB"/>
        </w:rPr>
        <w:t xml:space="preserve"> study the compulsory literature listed in </w:t>
      </w:r>
      <w:r w:rsidR="00501588" w:rsidRPr="00501588">
        <w:rPr>
          <w:lang w:val="en-GB"/>
        </w:rPr>
        <w:t>syl</w:t>
      </w:r>
      <w:r w:rsidR="00501588">
        <w:rPr>
          <w:lang w:val="en-GB"/>
        </w:rPr>
        <w:t>l</w:t>
      </w:r>
      <w:r w:rsidR="00501588" w:rsidRPr="00501588">
        <w:rPr>
          <w:lang w:val="en-GB"/>
        </w:rPr>
        <w:t xml:space="preserve">abus </w:t>
      </w:r>
      <w:r w:rsidRPr="00501588">
        <w:rPr>
          <w:lang w:val="en-GB"/>
        </w:rPr>
        <w:t>covering the topics of each teaching block and can use other support materials for study: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A) recommended literature for deepening the knowledge of selected topics, especially with regard to the focus of their dissertation work (given in course</w:t>
      </w:r>
      <w:r w:rsidR="00D95A6F">
        <w:rPr>
          <w:lang w:val="en-GB"/>
        </w:rPr>
        <w:t xml:space="preserve"> syllabus</w:t>
      </w:r>
      <w:r w:rsidRPr="00501588">
        <w:rPr>
          <w:lang w:val="en-GB"/>
        </w:rPr>
        <w:t xml:space="preserve">, </w:t>
      </w:r>
      <w:r w:rsidR="00D95A6F">
        <w:rPr>
          <w:lang w:val="en-GB"/>
        </w:rPr>
        <w:t xml:space="preserve">or </w:t>
      </w:r>
      <w:r w:rsidRPr="00501588">
        <w:rPr>
          <w:lang w:val="en-GB"/>
        </w:rPr>
        <w:t>based on the teacher's recommendation)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B) In LMS Moodle, a number of supporting information materials are available for students focused on sectoral data and analy</w:t>
      </w:r>
      <w:r w:rsidR="00D95A6F">
        <w:rPr>
          <w:lang w:val="en-GB"/>
        </w:rPr>
        <w:t>s</w:t>
      </w:r>
      <w:r w:rsidRPr="00501588">
        <w:rPr>
          <w:lang w:val="en-GB"/>
        </w:rPr>
        <w:t>es, reports, studies, etc.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The </w:t>
      </w:r>
      <w:r w:rsidR="00D95A6F">
        <w:rPr>
          <w:lang w:val="en-GB"/>
        </w:rPr>
        <w:t>r</w:t>
      </w:r>
      <w:r w:rsidRPr="00501588">
        <w:rPr>
          <w:lang w:val="en-GB"/>
        </w:rPr>
        <w:t xml:space="preserve">equirements </w:t>
      </w:r>
      <w:r w:rsidR="00D95A6F">
        <w:rPr>
          <w:lang w:val="en-GB"/>
        </w:rPr>
        <w:t xml:space="preserve">to pass examination </w:t>
      </w:r>
      <w:r w:rsidRPr="00501588">
        <w:rPr>
          <w:lang w:val="en-GB"/>
        </w:rPr>
        <w:t>are as follows: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A) Elaboration of a seminar paper focusing on selected issues of managerial finance related to the topic of the dissertation.</w:t>
      </w: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The scope of work is not prescribed, it is recommended to use the structure and scope of the </w:t>
      </w:r>
      <w:r w:rsidR="00D95A6F">
        <w:rPr>
          <w:lang w:val="en-GB"/>
        </w:rPr>
        <w:t>research</w:t>
      </w:r>
      <w:r w:rsidRPr="00501588">
        <w:rPr>
          <w:lang w:val="en-GB"/>
        </w:rPr>
        <w:t xml:space="preserve"> </w:t>
      </w:r>
      <w:r w:rsidR="00D95A6F">
        <w:rPr>
          <w:lang w:val="en-GB"/>
        </w:rPr>
        <w:t>paper</w:t>
      </w:r>
      <w:r w:rsidRPr="00501588">
        <w:rPr>
          <w:lang w:val="en-GB"/>
        </w:rPr>
        <w:t>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>The student will send the seminar paper to the teacher in electronic form (by e-mail) at least 2 weeks before the oral exam</w:t>
      </w:r>
      <w:r w:rsidR="00D95A6F">
        <w:rPr>
          <w:lang w:val="en-GB"/>
        </w:rPr>
        <w:t>ination</w:t>
      </w:r>
      <w:r w:rsidRPr="00501588">
        <w:rPr>
          <w:lang w:val="en-GB"/>
        </w:rPr>
        <w:t>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  <w:r w:rsidRPr="00501588">
        <w:rPr>
          <w:lang w:val="en-GB"/>
        </w:rPr>
        <w:t xml:space="preserve">B) Oral examination takes place at announced dates in the form of a scientific discussion based on </w:t>
      </w:r>
      <w:r w:rsidR="00D95A6F">
        <w:rPr>
          <w:lang w:val="en-GB"/>
        </w:rPr>
        <w:t xml:space="preserve">analysis and discussion of </w:t>
      </w:r>
      <w:r w:rsidRPr="00501588">
        <w:rPr>
          <w:lang w:val="en-GB"/>
        </w:rPr>
        <w:t>the seminar paper.</w:t>
      </w: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603840">
      <w:pPr>
        <w:jc w:val="both"/>
        <w:rPr>
          <w:lang w:val="en-GB"/>
        </w:rPr>
      </w:pPr>
    </w:p>
    <w:p w:rsidR="00AA0B30" w:rsidRPr="00501588" w:rsidRDefault="00AA0B30" w:rsidP="00D95A6F">
      <w:pPr>
        <w:jc w:val="right"/>
        <w:rPr>
          <w:lang w:val="en-GB"/>
        </w:rPr>
      </w:pPr>
      <w:r w:rsidRPr="00501588">
        <w:rPr>
          <w:lang w:val="en-GB"/>
        </w:rPr>
        <w:t xml:space="preserve">prof. </w:t>
      </w:r>
      <w:proofErr w:type="spellStart"/>
      <w:r w:rsidRPr="00501588">
        <w:rPr>
          <w:lang w:val="en-GB"/>
        </w:rPr>
        <w:t>Dr.</w:t>
      </w:r>
      <w:proofErr w:type="spellEnd"/>
      <w:r w:rsidRPr="00501588">
        <w:rPr>
          <w:lang w:val="en-GB"/>
        </w:rPr>
        <w:t xml:space="preserve"> Ing. Drahomíra Pavelková</w:t>
      </w:r>
    </w:p>
    <w:p w:rsidR="0087256A" w:rsidRPr="00501588" w:rsidRDefault="00AA0B30" w:rsidP="00D95A6F">
      <w:pPr>
        <w:jc w:val="right"/>
        <w:rPr>
          <w:lang w:val="en-GB"/>
        </w:rPr>
      </w:pPr>
      <w:r w:rsidRPr="00501588">
        <w:rPr>
          <w:lang w:val="en-GB"/>
        </w:rPr>
        <w:t>course guarantor</w:t>
      </w:r>
    </w:p>
    <w:sectPr w:rsidR="0087256A" w:rsidRPr="00501588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30"/>
    <w:rsid w:val="00084769"/>
    <w:rsid w:val="0016014D"/>
    <w:rsid w:val="00257982"/>
    <w:rsid w:val="004D71D5"/>
    <w:rsid w:val="00501588"/>
    <w:rsid w:val="00505799"/>
    <w:rsid w:val="00603840"/>
    <w:rsid w:val="00622411"/>
    <w:rsid w:val="0078519A"/>
    <w:rsid w:val="007E7BCF"/>
    <w:rsid w:val="00850DE0"/>
    <w:rsid w:val="0092566D"/>
    <w:rsid w:val="00967F36"/>
    <w:rsid w:val="00A45CDC"/>
    <w:rsid w:val="00AA0B30"/>
    <w:rsid w:val="00BC6D88"/>
    <w:rsid w:val="00CC7A27"/>
    <w:rsid w:val="00D9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B0D1B40-F9DA-7448-B00C-AD02E0D0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Drahomíra Pavelková</cp:lastModifiedBy>
  <cp:revision>2</cp:revision>
  <dcterms:created xsi:type="dcterms:W3CDTF">2019-09-11T18:48:00Z</dcterms:created>
  <dcterms:modified xsi:type="dcterms:W3CDTF">2019-09-11T18:48:00Z</dcterms:modified>
</cp:coreProperties>
</file>